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E" w:rsidRPr="00DD24CE" w:rsidRDefault="00DD24CE" w:rsidP="00DD24C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D24CE">
        <w:rPr>
          <w:rFonts w:ascii="方正小标宋简体" w:eastAsia="方正小标宋简体" w:hint="eastAsia"/>
          <w:sz w:val="36"/>
          <w:szCs w:val="36"/>
        </w:rPr>
        <w:t>关于举办2018年宁夏科普作品创作与传播大赛的通知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>来源:信息中心   作者: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赵楠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 xml:space="preserve"> 发布于:2018-06-12 14:31:00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>全区各学会、协会、研究会，各市、县（区）科协、高等院校科协、企业科协：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为进一步贯彻落实十九大精神和自治区第十二次党代会精神，实施好科普创作繁荣发展工程，拓宽科普作品创作与传播渠道，推动形成“开源、众创、分享”的科普创作局面，营造全社会人人参与、人人创作、人人传播的浓厚科普氛围，将有知、有趣、有用的科普作品传播给公众，促进科学思想、科学精神、科学方法和科学知识的传播和普及，提升公民科学素质，宁夏科协将组织开展“2018年宁夏科普作品创作与传播大赛”，评选和表彰一批优秀原创科普作品。现将有关大赛事宜通知如下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>一、举办单位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主办单位：宁夏回族自治区科学技术协会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承办单位：宁夏回族自治区科学技术协会信息中心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二、参赛对象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有科普创作和传播能力的优秀团队及个人，包括具备独立法人资格的企事业单位、科研机构、高等院校、社会团体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lastRenderedPageBreak/>
        <w:t>及领域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内优秀人才。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三、大赛内容及奖项设置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面向全国征集图文、音频、动画三个类型的原创科普作品（详见附件2），并组织专家进行分类评选，每类作品分别评选出一等奖1名、二等奖3名、三等奖5名及优秀奖若干名，奖项设置如下：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（一）图文类作品奖项设置：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一等奖：奖金5000元和证书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二等奖：奖金3000元和证书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三等奖：奖金1000元和证书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优秀奖：奖金500元和证书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（二）音频类作品奖项设置：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一等奖：奖金5000元和证书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二等奖：奖金3000元和证书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三等奖：奖金1000元和证书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优秀奖：奖金500元和证书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（三）动画类作品奖项设置：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一等奖：奖金20000元和证书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二等奖：奖金10000元和证书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三等奖：奖金5000元和证书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优秀奖：奖金1000元和证书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特别声明：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当有效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参赛作品的数量、质量与奖项设置不</w:t>
      </w:r>
      <w:r w:rsidRPr="00DD24CE">
        <w:rPr>
          <w:rFonts w:ascii="仿宋_GB2312" w:eastAsia="仿宋_GB2312" w:hint="eastAsia"/>
          <w:sz w:val="32"/>
          <w:szCs w:val="32"/>
        </w:rPr>
        <w:lastRenderedPageBreak/>
        <w:t>匹配时，主办方有权对该奖项设置进行调整。如某一奖项无可匹配作品时，则该奖项空缺。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四、实施步骤及实施时间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（一）专家论证。5月下旬，邀请相关专家论证大赛的相关事宜。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（二）印发通知。6月上旬，成立大赛组委会，并印发大赛通知。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（三）宣传动员。6月上旬，在人民网、新华网、宁夏日报、银川晚报、宁夏电视台等有影响力的媒体发布大赛公告，并邀请发起人，由发起人在          其所在的行业进行宣传、动员、组织。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（四）作品征集。6月—9月，按照作品征集要求收集作品。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（五）作品评选。10月—11月，分四个阶段对作品进行评选：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1.初审：按照申报要求，组织评审专家对所有参赛作品进行初审。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2.复评：组织评审专家按作品类别分组对所有初审合格的作品进行评审。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3.网络投票：通过网络、移动端大众投票评选（占比20%以内）。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4.综合评定：综合以上三次评选的结果，由评审专</w:t>
      </w:r>
      <w:r w:rsidRPr="00DD24CE">
        <w:rPr>
          <w:rFonts w:ascii="仿宋_GB2312" w:eastAsia="仿宋_GB2312" w:hint="eastAsia"/>
          <w:sz w:val="32"/>
          <w:szCs w:val="32"/>
        </w:rPr>
        <w:lastRenderedPageBreak/>
        <w:t>家组最终确定作品名次。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（六）公示。11月下旬，对拟获奖作品名单通过宁夏科协网进行公示。公示结束后，在相关媒体上对获奖作品进行展播。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（七）颁奖。12月初，对获奖者及优秀组织单位进行颁奖。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五、其他事项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（一）本通知及所列申报材料，请在宁夏科协网的通知公告栏目中下载(http://www.nxkx.org）或“宁夏微科普”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微信公众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号中查看、下载。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（二）申报截止日期为2018年09月30日（以纸质版申报材料发出日的邮戳日期为准）。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（三）申报材料必须客观真实，不得弄虚作假。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（四）请各级科协组织及有关单位对本次大赛进行积极宣传，并引导鼓励本辖区、本单位有创作能力和创作意愿的团队或个人进行创作和申报。大赛组委会将对组织工作突出的单位进行表彰。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六、联系方式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联 系 人：宁夏科协信息中心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     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牛洁敏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、赵  楠、杨永峰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咨询电话：0951-5085185 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邮件地址：宁夏银川市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金凤区人民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广场西路宁夏科协</w:t>
      </w:r>
      <w:r w:rsidRPr="00DD24CE">
        <w:rPr>
          <w:rFonts w:ascii="仿宋_GB2312" w:eastAsia="仿宋_GB2312" w:hint="eastAsia"/>
          <w:sz w:val="32"/>
          <w:szCs w:val="32"/>
        </w:rPr>
        <w:lastRenderedPageBreak/>
        <w:t>608室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电子信箱：nxdzkp@163.com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咨询QQ群：宁夏科普资源创作项目(377740936)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“宁夏微科普”</w:t>
      </w:r>
      <w:proofErr w:type="gramStart"/>
      <w:r w:rsidRPr="00DD24CE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DD24CE">
        <w:rPr>
          <w:rFonts w:ascii="仿宋_GB2312" w:eastAsia="仿宋_GB2312" w:hint="eastAsia"/>
          <w:sz w:val="32"/>
          <w:szCs w:val="32"/>
        </w:rPr>
        <w:t>二维码：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                  　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附件：1.2018年宁夏科普作品创作与传播大赛组委会成员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        名单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    2.参赛作品及作品申报的具体要求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3.2018年宁夏科普作品创作与传播大赛作品申报书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     4.著作权授权承诺书（需亲笔签名并报送纸质版）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</w:t>
      </w:r>
    </w:p>
    <w:p w:rsidR="00DD24CE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                       宁夏回族自治区科学技术协会</w:t>
      </w:r>
    </w:p>
    <w:p w:rsidR="00F8745A" w:rsidRPr="00DD24CE" w:rsidRDefault="00DD24CE" w:rsidP="00DD24CE">
      <w:pPr>
        <w:rPr>
          <w:rFonts w:ascii="仿宋_GB2312" w:eastAsia="仿宋_GB2312" w:hint="eastAsia"/>
          <w:sz w:val="32"/>
          <w:szCs w:val="32"/>
        </w:rPr>
      </w:pPr>
      <w:r w:rsidRPr="00DD24CE">
        <w:rPr>
          <w:rFonts w:ascii="仿宋_GB2312" w:eastAsia="仿宋_GB2312" w:hint="eastAsia"/>
          <w:sz w:val="32"/>
          <w:szCs w:val="32"/>
        </w:rPr>
        <w:t xml:space="preserve">　　    2018年 6月7日</w:t>
      </w:r>
    </w:p>
    <w:sectPr w:rsidR="00F8745A" w:rsidRPr="00DD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63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24CE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2263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>宁夏医科大学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3</cp:revision>
  <dcterms:created xsi:type="dcterms:W3CDTF">2018-06-21T09:30:00Z</dcterms:created>
  <dcterms:modified xsi:type="dcterms:W3CDTF">2018-06-21T09:33:00Z</dcterms:modified>
</cp:coreProperties>
</file>